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Verdana" w:hAnsi="Verdana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Fonts w:ascii="Verdana" w:hAnsi="Verdana"/>
          <w:b w:val="1"/>
          <w:bCs w:val="1"/>
          <w:sz w:val="20"/>
          <w:szCs w:val="20"/>
        </w:rPr>
      </w:pPr>
    </w:p>
    <w:p>
      <w:pPr>
        <w:pStyle w:val="Normal.0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Certificatul se elibereaz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ă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pe un format purt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â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nd antetul institu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ţ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iei gazd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ă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(cu nr. de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î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nregistrare)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_________________________________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  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Institu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ţ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ia/ Compania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Nr._______ din ____________</w:t>
      </w: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FI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A DE EVALUARE A STUDENTULUI DE C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 xml:space="preserve">TRE TUTORE 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ind w:firstLine="720"/>
        <w:jc w:val="both"/>
      </w:pPr>
    </w:p>
    <w:p>
      <w:pPr>
        <w:pStyle w:val="Normal.0"/>
        <w:jc w:val="both"/>
      </w:pPr>
      <w:r>
        <w:rPr>
          <w:b w:val="1"/>
          <w:bCs w:val="1"/>
          <w:rtl w:val="0"/>
        </w:rPr>
        <w:t xml:space="preserve">Numele 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 xml:space="preserve">i prenumele studentului practicant: </w:t>
      </w:r>
      <w:r>
        <w:rPr>
          <w:rtl w:val="0"/>
        </w:rPr>
        <w:t>__________________________________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Facultatea de ___________________________________________________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 xml:space="preserve">Specializarea: ________________________________________ </w:t>
        <w:tab/>
        <w:t>Anul de studii: _________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b w:val="1"/>
          <w:bCs w:val="1"/>
          <w:rtl w:val="0"/>
        </w:rPr>
        <w:t xml:space="preserve">Numele 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i prenumele tutorelui de practic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 xml:space="preserve">: </w:t>
      </w:r>
      <w:r>
        <w:rPr>
          <w:rtl w:val="0"/>
        </w:rPr>
        <w:t>__________________________________________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Institu</w:t>
      </w:r>
      <w:r>
        <w:rPr>
          <w:rtl w:val="0"/>
        </w:rPr>
        <w:t>ţ</w:t>
      </w:r>
      <w:r>
        <w:rPr>
          <w:rtl w:val="0"/>
        </w:rPr>
        <w:t>ia/Compania: ____________________________</w:t>
      </w:r>
    </w:p>
    <w:p>
      <w:pPr>
        <w:pStyle w:val="Normal.0"/>
        <w:spacing w:line="360" w:lineRule="auto"/>
      </w:pPr>
      <w:r>
        <w:rPr>
          <w:rtl w:val="0"/>
        </w:rPr>
        <w:t>Telefon: ________________________________</w:t>
      </w:r>
    </w:p>
    <w:p>
      <w:pPr>
        <w:pStyle w:val="Normal.0"/>
        <w:spacing w:line="360" w:lineRule="auto"/>
      </w:pPr>
      <w:r>
        <w:rPr>
          <w:rtl w:val="0"/>
        </w:rPr>
        <w:t xml:space="preserve"> E-mail: ________________________________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b w:val="1"/>
          <w:bCs w:val="1"/>
          <w:rtl w:val="0"/>
        </w:rPr>
        <w:t xml:space="preserve">Data </w:t>
      </w:r>
      <w:r>
        <w:rPr>
          <w:b w:val="1"/>
          <w:bCs w:val="1"/>
          <w:rtl w:val="0"/>
        </w:rPr>
        <w:t>î</w:t>
      </w:r>
      <w:r>
        <w:rPr>
          <w:b w:val="1"/>
          <w:bCs w:val="1"/>
          <w:rtl w:val="0"/>
        </w:rPr>
        <w:t>nceperii stagiului de practic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____________________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b w:val="1"/>
          <w:bCs w:val="1"/>
          <w:rtl w:val="0"/>
        </w:rPr>
        <w:t>Data finaliz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rii stagiului de practic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 xml:space="preserve">: </w:t>
      </w:r>
      <w:r>
        <w:rPr>
          <w:rtl w:val="0"/>
        </w:rPr>
        <w:t>____________________</w:t>
      </w:r>
    </w:p>
    <w:p>
      <w:pPr>
        <w:pStyle w:val="Normal.0"/>
        <w:jc w:val="both"/>
      </w:pPr>
    </w:p>
    <w:p>
      <w:pPr>
        <w:pStyle w:val="Default"/>
      </w:pPr>
      <w:r>
        <w:rPr>
          <w:rtl w:val="0"/>
        </w:rPr>
        <w:t>Num</w:t>
      </w:r>
      <w:r>
        <w:rPr>
          <w:rtl w:val="0"/>
        </w:rPr>
        <w:t>ă</w:t>
      </w:r>
      <w:r>
        <w:rPr>
          <w:rtl w:val="0"/>
        </w:rPr>
        <w:t xml:space="preserve">rul de ore planificate: 120 ore </w:t>
      </w:r>
    </w:p>
    <w:p>
      <w:pPr>
        <w:pStyle w:val="Normal.0"/>
        <w:jc w:val="both"/>
      </w:pPr>
      <w:r>
        <w:rPr>
          <w:rtl w:val="0"/>
        </w:rPr>
        <w:t>Num</w:t>
      </w:r>
      <w:r>
        <w:rPr>
          <w:rtl w:val="0"/>
        </w:rPr>
        <w:t>ă</w:t>
      </w:r>
      <w:r>
        <w:rPr>
          <w:rtl w:val="0"/>
        </w:rPr>
        <w:t>rul de ore efectuate: _______</w:t>
      </w:r>
    </w:p>
    <w:p>
      <w:pPr>
        <w:pStyle w:val="Normal.0"/>
        <w:jc w:val="both"/>
      </w:pPr>
    </w:p>
    <w:p>
      <w:pPr>
        <w:pStyle w:val="Default"/>
        <w:rPr>
          <w:b w:val="1"/>
          <w:bCs w:val="1"/>
        </w:rPr>
      </w:pPr>
      <w:r>
        <w:rPr>
          <w:b w:val="1"/>
          <w:bCs w:val="1"/>
          <w:rtl w:val="0"/>
        </w:rPr>
        <w:t>Date despre institu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</w:rPr>
        <w:t xml:space="preserve">ie/ companie </w:t>
      </w:r>
    </w:p>
    <w:p>
      <w:pPr>
        <w:pStyle w:val="Default"/>
        <w:ind w:left="420" w:firstLine="0"/>
        <w:rPr>
          <w:b w:val="1"/>
          <w:bCs w:val="1"/>
        </w:rPr>
      </w:pPr>
    </w:p>
    <w:p>
      <w:pPr>
        <w:pStyle w:val="Normal.0"/>
        <w:jc w:val="both"/>
      </w:pPr>
      <w:r>
        <w:rPr>
          <w:rtl w:val="0"/>
        </w:rPr>
        <w:t>Domeniul principal de activitate al companiei:</w:t>
      </w:r>
    </w:p>
    <w:p>
      <w:pPr>
        <w:pStyle w:val="Normal.0"/>
        <w:ind w:left="420" w:firstLine="0"/>
        <w:jc w:val="both"/>
      </w:pPr>
    </w:p>
    <w:tbl>
      <w:tblPr>
        <w:tblW w:w="9632" w:type="dxa"/>
        <w:jc w:val="left"/>
        <w:tblInd w:w="5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66"/>
        <w:gridCol w:w="226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420" w:hanging="420"/>
        <w:jc w:val="both"/>
      </w:pPr>
    </w:p>
    <w:p>
      <w:pPr>
        <w:pStyle w:val="Normal.0"/>
        <w:ind w:left="420" w:firstLine="0"/>
        <w:jc w:val="both"/>
      </w:pPr>
      <w:r>
        <w:rPr>
          <w:rtl w:val="0"/>
        </w:rPr>
        <w:t xml:space="preserve"> </w:t>
      </w:r>
    </w:p>
    <w:p>
      <w:pPr>
        <w:pStyle w:val="Normal.0"/>
        <w:jc w:val="both"/>
      </w:pPr>
      <w:r>
        <w:rPr>
          <w:rtl w:val="0"/>
        </w:rPr>
        <w:t>Obiectivul activit</w:t>
      </w:r>
      <w:r>
        <w:rPr>
          <w:rtl w:val="0"/>
        </w:rPr>
        <w:t>ăţ</w:t>
      </w:r>
      <w:r>
        <w:rPr>
          <w:rtl w:val="0"/>
        </w:rPr>
        <w:t>ii de practic</w:t>
      </w:r>
      <w:r>
        <w:rPr>
          <w:rtl w:val="0"/>
        </w:rPr>
        <w:t>ă</w:t>
      </w:r>
      <w:r>
        <w:rPr>
          <w:rtl w:val="0"/>
        </w:rPr>
        <w:t>:  s</w:t>
      </w:r>
      <w:r>
        <w:rPr>
          <w:rtl w:val="0"/>
        </w:rPr>
        <w:t xml:space="preserve">ă </w:t>
      </w:r>
      <w:r>
        <w:rPr>
          <w:rtl w:val="0"/>
        </w:rPr>
        <w:t xml:space="preserve">se </w:t>
      </w:r>
      <w:r>
        <w:rPr>
          <w:rtl w:val="0"/>
        </w:rPr>
        <w:t>î</w:t>
      </w:r>
      <w:r>
        <w:rPr>
          <w:rtl w:val="0"/>
        </w:rPr>
        <w:t xml:space="preserve">ncadreze </w:t>
      </w:r>
      <w:r>
        <w:rPr>
          <w:rtl w:val="0"/>
        </w:rPr>
        <w:t>î</w:t>
      </w:r>
      <w:r>
        <w:rPr>
          <w:rtl w:val="0"/>
        </w:rPr>
        <w:t>n domeniu: structuri matematice fundamentale, metode matematice din algebr</w:t>
      </w:r>
      <w:r>
        <w:rPr>
          <w:rtl w:val="0"/>
        </w:rPr>
        <w:t>ă</w:t>
      </w:r>
      <w:r>
        <w:rPr>
          <w:rtl w:val="0"/>
        </w:rPr>
        <w:t>, analiz</w:t>
      </w:r>
      <w:r>
        <w:rPr>
          <w:rtl w:val="0"/>
        </w:rPr>
        <w:t xml:space="preserve">ă </w:t>
      </w:r>
      <w:r>
        <w:rPr>
          <w:rtl w:val="0"/>
        </w:rPr>
        <w:t>matematic</w:t>
      </w:r>
      <w:r>
        <w:rPr>
          <w:rtl w:val="0"/>
        </w:rPr>
        <w:t>ă</w:t>
      </w:r>
      <w:r>
        <w:rPr>
          <w:rtl w:val="0"/>
        </w:rPr>
        <w:t>, geometrie, ecua</w:t>
      </w:r>
      <w:r>
        <w:rPr>
          <w:rtl w:val="0"/>
        </w:rPr>
        <w:t>ţ</w:t>
      </w:r>
      <w:r>
        <w:rPr>
          <w:rtl w:val="0"/>
        </w:rPr>
        <w:t>ii diferen</w:t>
      </w:r>
      <w:r>
        <w:rPr>
          <w:rtl w:val="0"/>
        </w:rPr>
        <w:t>ţ</w:t>
      </w:r>
      <w:r>
        <w:rPr>
          <w:rtl w:val="0"/>
        </w:rPr>
        <w:t xml:space="preserve">iale </w:t>
      </w:r>
      <w:r>
        <w:rPr>
          <w:rtl w:val="0"/>
        </w:rPr>
        <w:t>ş</w:t>
      </w:r>
      <w:r>
        <w:rPr>
          <w:rtl w:val="0"/>
        </w:rPr>
        <w:t>i modelare matematic</w:t>
      </w:r>
      <w:r>
        <w:rPr>
          <w:rtl w:val="0"/>
        </w:rPr>
        <w:t>ă</w:t>
      </w:r>
      <w:r>
        <w:rPr>
          <w:rtl w:val="0"/>
        </w:rPr>
        <w:t>, probabilit</w:t>
      </w:r>
      <w:r>
        <w:rPr>
          <w:rtl w:val="0"/>
        </w:rPr>
        <w:t>ă</w:t>
      </w:r>
      <w:r>
        <w:rPr>
          <w:rtl w:val="0"/>
        </w:rPr>
        <w:t xml:space="preserve">ti </w:t>
      </w:r>
      <w:r>
        <w:rPr>
          <w:rtl w:val="0"/>
        </w:rPr>
        <w:t>ş</w:t>
      </w:r>
      <w:r>
        <w:rPr>
          <w:rtl w:val="0"/>
        </w:rPr>
        <w:t>i statistic</w:t>
      </w:r>
      <w:r>
        <w:rPr>
          <w:rtl w:val="0"/>
        </w:rPr>
        <w:t>ă</w:t>
      </w:r>
      <w:r>
        <w:rPr>
          <w:rtl w:val="0"/>
        </w:rPr>
        <w:t xml:space="preserve">, metodica </w:t>
      </w:r>
      <w:r>
        <w:rPr>
          <w:rtl w:val="0"/>
        </w:rPr>
        <w:t>ş</w:t>
      </w:r>
      <w:r>
        <w:rPr>
          <w:rtl w:val="0"/>
        </w:rPr>
        <w:t>i didactica specializ</w:t>
      </w:r>
      <w:r>
        <w:rPr>
          <w:rtl w:val="0"/>
        </w:rPr>
        <w:t>ă</w:t>
      </w:r>
      <w:r>
        <w:rPr>
          <w:rtl w:val="0"/>
        </w:rPr>
        <w:t>rii, etc.</w:t>
      </w:r>
    </w:p>
    <w:p>
      <w:pPr>
        <w:pStyle w:val="Normal.0"/>
        <w:ind w:left="420" w:firstLine="0"/>
        <w:jc w:val="both"/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63"/>
        <w:gridCol w:w="126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Structuri matematice fundamentale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Metode matematice din algebr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, analiz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matematic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, geometrie, ecua</w:t>
            </w:r>
            <w:r>
              <w:rPr>
                <w:rtl w:val="0"/>
              </w:rPr>
              <w:t>ţ</w:t>
            </w:r>
            <w:r>
              <w:rPr>
                <w:rtl w:val="0"/>
              </w:rPr>
              <w:t>ii diferen</w:t>
            </w:r>
            <w:r>
              <w:rPr>
                <w:rtl w:val="0"/>
              </w:rPr>
              <w:t>ţ</w:t>
            </w:r>
            <w:r>
              <w:rPr>
                <w:rtl w:val="0"/>
              </w:rPr>
              <w:t>iale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Modelare matematic</w:t>
            </w:r>
            <w:r>
              <w:rPr>
                <w:rtl w:val="0"/>
              </w:rPr>
              <w:t>ă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Probabilit</w:t>
            </w:r>
            <w:r>
              <w:rPr>
                <w:rtl w:val="0"/>
              </w:rPr>
              <w:t>ăţ</w:t>
            </w:r>
            <w:r>
              <w:rPr>
                <w:rtl w:val="0"/>
              </w:rPr>
              <w:t xml:space="preserve">i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 statistic</w:t>
            </w:r>
            <w:r>
              <w:rPr>
                <w:rtl w:val="0"/>
              </w:rPr>
              <w:t>ă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 xml:space="preserve">Metodica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 didactica specializ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rii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Altele: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Tipuri de activit</w:t>
      </w:r>
      <w:r>
        <w:rPr>
          <w:rtl w:val="0"/>
        </w:rPr>
        <w:t>ăţ</w:t>
      </w:r>
      <w:r>
        <w:rPr>
          <w:rtl w:val="0"/>
        </w:rPr>
        <w:t>i desf</w:t>
      </w:r>
      <w:r>
        <w:rPr>
          <w:rtl w:val="0"/>
        </w:rPr>
        <w:t>ăş</w:t>
      </w:r>
      <w:r>
        <w:rPr>
          <w:rtl w:val="0"/>
        </w:rPr>
        <w:t xml:space="preserve">urate </w:t>
      </w:r>
      <w:r>
        <w:rPr>
          <w:rtl w:val="0"/>
        </w:rPr>
        <w:t>î</w:t>
      </w:r>
      <w:r>
        <w:rPr>
          <w:rtl w:val="0"/>
        </w:rPr>
        <w:t>n perioada de practic</w:t>
      </w:r>
      <w:r>
        <w:rPr>
          <w:rtl w:val="0"/>
        </w:rPr>
        <w:t>ă</w:t>
      </w:r>
      <w:r>
        <w:rPr>
          <w:rtl w:val="0"/>
        </w:rPr>
        <w:t>:</w:t>
      </w:r>
    </w:p>
    <w:p>
      <w:pPr>
        <w:pStyle w:val="Normal.0"/>
        <w:jc w:val="both"/>
      </w:pPr>
    </w:p>
    <w:tbl>
      <w:tblPr>
        <w:tblW w:w="85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88"/>
        <w:gridCol w:w="108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Î</w:t>
            </w:r>
            <w:r>
              <w:rPr>
                <w:rtl w:val="0"/>
              </w:rPr>
              <w:t>nv</w:t>
            </w:r>
            <w:r>
              <w:rPr>
                <w:rtl w:val="0"/>
              </w:rPr>
              <w:t>ăț</w:t>
            </w:r>
            <w:r>
              <w:rPr>
                <w:rtl w:val="0"/>
              </w:rPr>
              <w:t>are: training, tutoriale, consulta</w:t>
            </w:r>
            <w:r>
              <w:rPr>
                <w:rtl w:val="0"/>
              </w:rPr>
              <w:t>ţ</w:t>
            </w:r>
            <w:r>
              <w:rPr>
                <w:rtl w:val="0"/>
              </w:rPr>
              <w:t>ii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Dezvoltare de aplica</w:t>
            </w:r>
            <w:r>
              <w:rPr>
                <w:rtl w:val="0"/>
              </w:rPr>
              <w:t>ţ</w:t>
            </w:r>
            <w:r>
              <w:rPr>
                <w:rtl w:val="0"/>
              </w:rPr>
              <w:t>ii, realizare proiecte: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Dezvoltare abilit</w:t>
            </w:r>
            <w:r>
              <w:rPr>
                <w:rtl w:val="0"/>
              </w:rPr>
              <w:t>ăţ</w:t>
            </w:r>
            <w:r>
              <w:rPr>
                <w:rtl w:val="0"/>
              </w:rPr>
              <w:t>i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Evaluare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Altele: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ind w:left="420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Capitolul I: Evaluare cuno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tin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elor de specialitate ale studentului</w:t>
      </w:r>
    </w:p>
    <w:p>
      <w:pPr>
        <w:pStyle w:val="Normal.0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(Punctaj maxim pentru capitolul I este de 6 puncte)</w:t>
      </w:r>
    </w:p>
    <w:p>
      <w:pPr>
        <w:pStyle w:val="Normal.0"/>
        <w:jc w:val="both"/>
      </w:pPr>
      <w:r>
        <w:rPr>
          <w:rtl w:val="0"/>
        </w:rPr>
        <w:t>I.1 Aprecierea nivelului de cuno</w:t>
      </w:r>
      <w:r>
        <w:rPr>
          <w:rtl w:val="0"/>
        </w:rPr>
        <w:t>ș</w:t>
      </w:r>
      <w:r>
        <w:rPr>
          <w:rtl w:val="0"/>
        </w:rPr>
        <w:t>tin</w:t>
      </w:r>
      <w:r>
        <w:rPr>
          <w:rtl w:val="0"/>
        </w:rPr>
        <w:t>ț</w:t>
      </w:r>
      <w:r>
        <w:rPr>
          <w:rtl w:val="0"/>
        </w:rPr>
        <w:t xml:space="preserve">e de specialitate ale studentului la </w:t>
      </w:r>
      <w:r>
        <w:rPr>
          <w:rtl w:val="0"/>
        </w:rPr>
        <w:t>î</w:t>
      </w:r>
      <w:r>
        <w:rPr>
          <w:rtl w:val="0"/>
        </w:rPr>
        <w:t>nceperea practicii:</w:t>
      </w:r>
    </w:p>
    <w:p>
      <w:pPr>
        <w:pStyle w:val="Normal.0"/>
        <w:jc w:val="both"/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42"/>
        <w:gridCol w:w="1642"/>
        <w:gridCol w:w="1642"/>
        <w:gridCol w:w="1642"/>
        <w:gridCol w:w="1644"/>
        <w:gridCol w:w="153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Slab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Satisf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tor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Bun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Foarte bun</w:t>
            </w:r>
          </w:p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Excelent</w:t>
            </w:r>
          </w:p>
        </w:tc>
        <w:tc>
          <w:tcPr>
            <w:tcW w:type="dxa" w:w="153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0,10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0,20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0,30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0,40</w:t>
            </w:r>
          </w:p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0,50</w:t>
            </w:r>
          </w:p>
        </w:tc>
        <w:tc>
          <w:tcPr>
            <w:tcW w:type="dxa" w:w="153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Punctaj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I.2 Calitatea lucr</w:t>
      </w:r>
      <w:r>
        <w:rPr>
          <w:rtl w:val="0"/>
        </w:rPr>
        <w:t>ă</w:t>
      </w:r>
      <w:r>
        <w:rPr>
          <w:rtl w:val="0"/>
        </w:rPr>
        <w:t>rilor/ activit</w:t>
      </w:r>
      <w:r>
        <w:rPr>
          <w:rtl w:val="0"/>
        </w:rPr>
        <w:t>ăţ</w:t>
      </w:r>
      <w:r>
        <w:rPr>
          <w:rtl w:val="0"/>
        </w:rPr>
        <w:t>ilor desf</w:t>
      </w:r>
      <w:r>
        <w:rPr>
          <w:rtl w:val="0"/>
        </w:rPr>
        <w:t>ăş</w:t>
      </w:r>
      <w:r>
        <w:rPr>
          <w:rtl w:val="0"/>
        </w:rPr>
        <w:t>urate:</w:t>
      </w:r>
    </w:p>
    <w:p>
      <w:pPr>
        <w:pStyle w:val="Normal.0"/>
        <w:jc w:val="both"/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7"/>
        <w:gridCol w:w="1821"/>
        <w:gridCol w:w="1681"/>
        <w:gridCol w:w="1681"/>
        <w:gridCol w:w="1541"/>
        <w:gridCol w:w="154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Slab</w:t>
            </w:r>
            <w:r>
              <w:rPr>
                <w:rtl w:val="0"/>
              </w:rPr>
              <w:t>ă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Satisf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toare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Bun</w:t>
            </w:r>
            <w:r>
              <w:rPr>
                <w:rtl w:val="0"/>
              </w:rPr>
              <w:t>ă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Foarte bun</w:t>
            </w:r>
            <w:r>
              <w:rPr>
                <w:rtl w:val="0"/>
              </w:rPr>
              <w:t>ă</w:t>
            </w:r>
          </w:p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Excelent</w:t>
            </w:r>
            <w:r>
              <w:rPr>
                <w:rtl w:val="0"/>
              </w:rPr>
              <w:t>ă</w:t>
            </w:r>
          </w:p>
        </w:tc>
        <w:tc>
          <w:tcPr>
            <w:tcW w:type="dxa" w:w="154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0,10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0,20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0,30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0,40</w:t>
            </w:r>
          </w:p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0,50</w:t>
            </w:r>
          </w:p>
        </w:tc>
        <w:tc>
          <w:tcPr>
            <w:tcW w:type="dxa" w:w="154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Punctaj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I.3 Calitatea documenta</w:t>
      </w:r>
      <w:r>
        <w:rPr>
          <w:rtl w:val="0"/>
        </w:rPr>
        <w:t>ţ</w:t>
      </w:r>
      <w:r>
        <w:rPr>
          <w:rtl w:val="0"/>
        </w:rPr>
        <w:t>iilor elaborate:</w:t>
      </w:r>
    </w:p>
    <w:p>
      <w:pPr>
        <w:pStyle w:val="Normal.0"/>
        <w:jc w:val="both"/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1984"/>
        <w:gridCol w:w="2268"/>
        <w:gridCol w:w="2410"/>
        <w:gridCol w:w="155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Nu e cazul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Superficial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Incomplet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 xml:space="preserve">Complet </w:t>
            </w:r>
          </w:p>
        </w:tc>
        <w:tc>
          <w:tcPr>
            <w:tcW w:type="dxa" w:w="155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0,10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0,25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0,5</w:t>
            </w:r>
          </w:p>
        </w:tc>
        <w:tc>
          <w:tcPr>
            <w:tcW w:type="dxa" w:w="155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Punctaj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I.4 Evaluare cuno</w:t>
      </w:r>
      <w:r>
        <w:rPr>
          <w:rtl w:val="0"/>
        </w:rPr>
        <w:t>ș</w:t>
      </w:r>
      <w:r>
        <w:rPr>
          <w:rtl w:val="0"/>
        </w:rPr>
        <w:t>tin</w:t>
      </w:r>
      <w:r>
        <w:rPr>
          <w:rtl w:val="0"/>
        </w:rPr>
        <w:t>ț</w:t>
      </w:r>
      <w:r>
        <w:rPr>
          <w:rtl w:val="0"/>
        </w:rPr>
        <w:t>e de specialitate ale studentului acumulate pe perioada practicii:</w:t>
      </w:r>
    </w:p>
    <w:p>
      <w:pPr>
        <w:pStyle w:val="Normal.0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(Se vor puncta maxim 5 aspecte)</w:t>
      </w:r>
    </w:p>
    <w:p>
      <w:pPr>
        <w:pStyle w:val="Normal.0"/>
        <w:jc w:val="both"/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09"/>
        <w:gridCol w:w="4123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Calificativ</w:t>
            </w:r>
            <w:r>
              <w:rPr>
                <w:b w:val="1"/>
                <w:bCs w:val="1"/>
                <w:rtl w:val="0"/>
              </w:rPr>
              <w:t xml:space="preserve">: 0,30 - </w:t>
            </w:r>
            <w:r>
              <w:rPr>
                <w:rtl w:val="0"/>
              </w:rPr>
              <w:t xml:space="preserve">foarte slab, </w:t>
            </w:r>
            <w:r>
              <w:rPr>
                <w:b w:val="1"/>
                <w:bCs w:val="1"/>
                <w:rtl w:val="0"/>
              </w:rPr>
              <w:t xml:space="preserve">0,50 - </w:t>
            </w:r>
            <w:r>
              <w:rPr>
                <w:rtl w:val="0"/>
              </w:rPr>
              <w:t>satisf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 xml:space="preserve">tor, </w:t>
            </w:r>
            <w:r>
              <w:rPr>
                <w:b w:val="1"/>
                <w:bCs w:val="1"/>
                <w:rtl w:val="0"/>
              </w:rPr>
              <w:t xml:space="preserve">0,70 - </w:t>
            </w:r>
            <w:r>
              <w:rPr>
                <w:rtl w:val="0"/>
              </w:rPr>
              <w:t xml:space="preserve">bine, </w:t>
            </w:r>
            <w:r>
              <w:rPr>
                <w:b w:val="1"/>
                <w:bCs w:val="1"/>
                <w:rtl w:val="0"/>
              </w:rPr>
              <w:t xml:space="preserve">0,90 - </w:t>
            </w:r>
            <w:r>
              <w:rPr>
                <w:rtl w:val="0"/>
              </w:rPr>
              <w:t>foarte bine) SAU Nu</w:t>
            </w:r>
            <w:r>
              <w:rPr>
                <w:b w:val="1"/>
                <w:bCs w:val="1"/>
                <w:rtl w:val="0"/>
              </w:rPr>
              <w:t xml:space="preserve"> - </w:t>
            </w:r>
            <w:r>
              <w:rPr>
                <w:rtl w:val="0"/>
              </w:rPr>
              <w:t>neevaluat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Structuri matematice fundamentale</w:t>
            </w:r>
          </w:p>
        </w:tc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Metode matematice din algebr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, analiz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matematic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, geometrie, ecua</w:t>
            </w:r>
            <w:r>
              <w:rPr>
                <w:rtl w:val="0"/>
              </w:rPr>
              <w:t>ţ</w:t>
            </w:r>
            <w:r>
              <w:rPr>
                <w:rtl w:val="0"/>
              </w:rPr>
              <w:t>ii diferen</w:t>
            </w:r>
            <w:r>
              <w:rPr>
                <w:rtl w:val="0"/>
              </w:rPr>
              <w:t>ţ</w:t>
            </w:r>
            <w:r>
              <w:rPr>
                <w:rtl w:val="0"/>
              </w:rPr>
              <w:t>iale</w:t>
            </w:r>
          </w:p>
        </w:tc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Modelare matematic</w:t>
            </w:r>
            <w:r>
              <w:rPr>
                <w:rtl w:val="0"/>
              </w:rPr>
              <w:t>ă</w:t>
            </w:r>
          </w:p>
        </w:tc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Probabilit</w:t>
            </w:r>
            <w:r>
              <w:rPr>
                <w:rtl w:val="0"/>
              </w:rPr>
              <w:t>ăţ</w:t>
            </w:r>
            <w:r>
              <w:rPr>
                <w:rtl w:val="0"/>
              </w:rPr>
              <w:t xml:space="preserve">i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 statistic</w:t>
            </w:r>
            <w:r>
              <w:rPr>
                <w:rtl w:val="0"/>
              </w:rPr>
              <w:t>ă</w:t>
            </w:r>
          </w:p>
        </w:tc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 xml:space="preserve">Metodica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 didactica specializ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rii</w:t>
            </w:r>
          </w:p>
        </w:tc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Altele:</w:t>
            </w:r>
          </w:p>
        </w:tc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PUNCTAJ</w:t>
            </w:r>
          </w:p>
        </w:tc>
        <w:tc>
          <w:tcPr>
            <w:tcW w:type="dxa" w:w="4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88"/>
        <w:gridCol w:w="1667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8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Punctaj cuno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ș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tin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ț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e de specialitate (PC) = I.1 + I.2 + I.3 + I.4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ind w:left="420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Capitolul II: Evaluare abilit</w:t>
      </w:r>
      <w:r>
        <w:rPr>
          <w:b w:val="1"/>
          <w:bCs w:val="1"/>
          <w:rtl w:val="0"/>
        </w:rPr>
        <w:t>ăț</w:t>
      </w:r>
      <w:r>
        <w:rPr>
          <w:b w:val="1"/>
          <w:bCs w:val="1"/>
          <w:rtl w:val="0"/>
        </w:rPr>
        <w:t>ilor transversale (soft skills) ale studentului</w:t>
      </w:r>
    </w:p>
    <w:p>
      <w:pPr>
        <w:pStyle w:val="Normal.0"/>
        <w:ind w:left="420" w:firstLine="0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(Punctaj maxim pentru capitolul II este de 3 puncte)</w:t>
      </w:r>
    </w:p>
    <w:p>
      <w:pPr>
        <w:pStyle w:val="Normal.0"/>
        <w:jc w:val="both"/>
      </w:pPr>
      <w:r>
        <w:rPr>
          <w:rtl w:val="0"/>
        </w:rPr>
        <w:t>II.1 Respectarea sarcinilor:</w:t>
      </w:r>
    </w:p>
    <w:p>
      <w:pPr>
        <w:pStyle w:val="Normal.0"/>
        <w:jc w:val="both"/>
      </w:pPr>
    </w:p>
    <w:tbl>
      <w:tblPr>
        <w:tblW w:w="79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1843"/>
        <w:gridCol w:w="1984"/>
        <w:gridCol w:w="1276"/>
        <w:gridCol w:w="127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Î</w:t>
            </w:r>
            <w:r>
              <w:rPr>
                <w:rtl w:val="0"/>
              </w:rPr>
              <w:t>n totalitate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Î</w:t>
            </w:r>
            <w:r>
              <w:rPr>
                <w:rtl w:val="0"/>
              </w:rPr>
              <w:t>n mare m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sura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Î</w:t>
            </w:r>
            <w:r>
              <w:rPr>
                <w:rtl w:val="0"/>
              </w:rPr>
              <w:t>n mic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sur</w:t>
            </w:r>
            <w:r>
              <w:rPr>
                <w:rtl w:val="0"/>
              </w:rPr>
              <w:t>ă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Deloc</w:t>
            </w:r>
          </w:p>
        </w:tc>
        <w:tc>
          <w:tcPr>
            <w:tcW w:type="dxa" w:w="127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0,50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0,40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0,20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</w:t>
            </w:r>
          </w:p>
        </w:tc>
        <w:tc>
          <w:tcPr>
            <w:tcW w:type="dxa" w:w="127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Punctaj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II.2 Respectarea termenelor:</w:t>
      </w:r>
    </w:p>
    <w:p>
      <w:pPr>
        <w:pStyle w:val="Normal.0"/>
        <w:jc w:val="both"/>
      </w:pPr>
    </w:p>
    <w:tbl>
      <w:tblPr>
        <w:tblW w:w="79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1843"/>
        <w:gridCol w:w="1984"/>
        <w:gridCol w:w="1276"/>
        <w:gridCol w:w="127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Î</w:t>
            </w:r>
            <w:r>
              <w:rPr>
                <w:rtl w:val="0"/>
              </w:rPr>
              <w:t>n totalitate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Î</w:t>
            </w:r>
            <w:r>
              <w:rPr>
                <w:rtl w:val="0"/>
              </w:rPr>
              <w:t>n mare m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sura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Î</w:t>
            </w:r>
            <w:r>
              <w:rPr>
                <w:rtl w:val="0"/>
              </w:rPr>
              <w:t>n mic</w:t>
            </w:r>
            <w:r>
              <w:rPr>
                <w:rtl w:val="0"/>
              </w:rPr>
              <w:t xml:space="preserve">ă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ă</w:t>
            </w:r>
            <w:r>
              <w:rPr>
                <w:rtl w:val="0"/>
              </w:rPr>
              <w:t>sur</w:t>
            </w:r>
            <w:r>
              <w:rPr>
                <w:rtl w:val="0"/>
              </w:rPr>
              <w:t>ă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Deloc</w:t>
            </w:r>
          </w:p>
        </w:tc>
        <w:tc>
          <w:tcPr>
            <w:tcW w:type="dxa" w:w="127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0,50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0,40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0,20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0</w:t>
            </w:r>
          </w:p>
        </w:tc>
        <w:tc>
          <w:tcPr>
            <w:tcW w:type="dxa" w:w="127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i w:val="1"/>
                <w:iCs w:val="1"/>
                <w:outline w:val="0"/>
                <w:color w:val="ff000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Punctaj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II.3 Calit</w:t>
      </w:r>
      <w:r>
        <w:rPr>
          <w:rtl w:val="0"/>
        </w:rPr>
        <w:t>ăţ</w:t>
      </w:r>
      <w:r>
        <w:rPr>
          <w:rtl w:val="0"/>
        </w:rPr>
        <w:t>i demonstrate de student pe perioada stagiului de practic</w:t>
      </w:r>
      <w:r>
        <w:rPr>
          <w:rtl w:val="0"/>
        </w:rPr>
        <w:t>ă</w:t>
      </w:r>
      <w:r>
        <w:rPr>
          <w:rtl w:val="0"/>
        </w:rPr>
        <w:t>:</w:t>
      </w:r>
    </w:p>
    <w:p>
      <w:pPr>
        <w:pStyle w:val="Normal.0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se puncteaz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ă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doar calit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ăţ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ile demonstrate: 0,50 puncte pentru fiecare calitate. Se vor puncta maxim 4 calit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ăț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i)</w:t>
      </w:r>
    </w:p>
    <w:p>
      <w:pPr>
        <w:pStyle w:val="Normal.0"/>
        <w:jc w:val="both"/>
      </w:pPr>
    </w:p>
    <w:tbl>
      <w:tblPr>
        <w:tblW w:w="66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7"/>
        <w:gridCol w:w="170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Munc</w:t>
            </w:r>
            <w:r>
              <w:rPr>
                <w:rtl w:val="0"/>
              </w:rPr>
              <w:t>ă î</w:t>
            </w:r>
            <w:r>
              <w:rPr>
                <w:rtl w:val="0"/>
              </w:rPr>
              <w:t>n echip</w:t>
            </w:r>
            <w:r>
              <w:rPr>
                <w:rtl w:val="0"/>
              </w:rPr>
              <w:t>ă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Responsabilitate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Ini</w:t>
            </w:r>
            <w:r>
              <w:rPr>
                <w:rtl w:val="0"/>
              </w:rPr>
              <w:t>ţ</w:t>
            </w:r>
            <w:r>
              <w:rPr>
                <w:rtl w:val="0"/>
              </w:rPr>
              <w:t>iativ</w:t>
            </w:r>
            <w:r>
              <w:rPr>
                <w:rtl w:val="0"/>
              </w:rPr>
              <w:t>ă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Capacitate de efort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 xml:space="preserve">Capacitate de adaptare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 perfec</w:t>
            </w:r>
            <w:r>
              <w:rPr>
                <w:rtl w:val="0"/>
              </w:rPr>
              <w:t>ţ</w:t>
            </w:r>
            <w:r>
              <w:rPr>
                <w:rtl w:val="0"/>
              </w:rPr>
              <w:t>ionare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Alte: ..........................................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>TOTAL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88"/>
        <w:gridCol w:w="1667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8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Punctaj abilit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ăț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i (PA) = II.1 + II.2 + II.3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88"/>
        <w:gridCol w:w="1667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8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Nota final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ă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= 1 (oficiu) + PC + PA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(Nota final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ă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reprezint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ă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80% din nota pe care studentul o va primi la disciplina Practic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ă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)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spacing w:line="360" w:lineRule="auto"/>
        <w:ind w:firstLine="720"/>
        <w:jc w:val="both"/>
      </w:pPr>
      <w:r>
        <w:rPr>
          <w:b w:val="1"/>
          <w:bCs w:val="1"/>
          <w:rtl w:val="0"/>
        </w:rPr>
        <w:t>Data,</w:t>
        <w:tab/>
        <w:tab/>
        <w:tab/>
        <w:tab/>
        <w:tab/>
        <w:tab/>
        <w:tab/>
        <w:t>Semn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tura tutorelui de practic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,</w:t>
      </w:r>
    </w:p>
    <w:sectPr>
      <w:headerReference w:type="default" r:id="rId4"/>
      <w:footerReference w:type="default" r:id="rId5"/>
      <w:pgSz w:w="11900" w:h="16840" w:orient="portrait"/>
      <w:pgMar w:top="567" w:right="1134" w:bottom="567" w:left="1134" w:header="709" w:footer="5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